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8AC092" w14:textId="12BBB928" w:rsidR="006C7ABF" w:rsidRDefault="006C7ABF">
      <w:r>
        <w:t xml:space="preserve">Основная проблема печати – это то, что процесс достаточно сложный с точки зрения физики, </w:t>
      </w:r>
      <w:r w:rsidR="00C052B3">
        <w:t xml:space="preserve">поэтому </w:t>
      </w:r>
      <w:r>
        <w:t xml:space="preserve">невозможно просчитать, как модель будет деформироваться во время печати. А делать она это будет, т.к. </w:t>
      </w:r>
      <w:proofErr w:type="spellStart"/>
      <w:r>
        <w:t>филамент</w:t>
      </w:r>
      <w:proofErr w:type="spellEnd"/>
      <w:r>
        <w:t xml:space="preserve"> (внезапно) пластичен. Это приводит к тому, что необходимо стремиться к нескольким вещам: печать начинается с плоскости, сечение которой будет обладать максимальным пятном контакта со столом принтера.</w:t>
      </w:r>
      <w:r w:rsidR="00A31B19">
        <w:t xml:space="preserve"> А значит, в самой модели просто необходимо наличие такой плоскости.</w:t>
      </w:r>
    </w:p>
    <w:p w14:paraId="33CB3BEE" w14:textId="77777777" w:rsidR="00C052B3" w:rsidRDefault="00C052B3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6C7ABF" w14:paraId="0443D317" w14:textId="77777777" w:rsidTr="006C7ABF">
        <w:tc>
          <w:tcPr>
            <w:tcW w:w="4672" w:type="dxa"/>
          </w:tcPr>
          <w:p w14:paraId="0486C813" w14:textId="18CED44A" w:rsidR="006C7ABF" w:rsidRDefault="006C7ABF" w:rsidP="00C052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B2E33E" wp14:editId="47FE59B8">
                  <wp:extent cx="3312665" cy="1863306"/>
                  <wp:effectExtent l="0" t="0" r="254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421" cy="190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1B628B1" w14:textId="29812575" w:rsidR="006C7ABF" w:rsidRDefault="006C7ABF" w:rsidP="00C052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86D19E" wp14:editId="1FCE4BFF">
                  <wp:extent cx="3312280" cy="1863090"/>
                  <wp:effectExtent l="0" t="0" r="2540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284" cy="1884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7ABF" w14:paraId="5FC4DB53" w14:textId="77777777" w:rsidTr="006C7ABF">
        <w:tc>
          <w:tcPr>
            <w:tcW w:w="4672" w:type="dxa"/>
          </w:tcPr>
          <w:p w14:paraId="3905C317" w14:textId="1E1EE967" w:rsidR="006C7ABF" w:rsidRPr="006C7ABF" w:rsidRDefault="006C7ABF" w:rsidP="00C052B3">
            <w:pPr>
              <w:jc w:val="center"/>
              <w:rPr>
                <w:i/>
              </w:rPr>
            </w:pPr>
            <w:r w:rsidRPr="006C7ABF">
              <w:rPr>
                <w:i/>
              </w:rPr>
              <w:t>пример удачного расположения модели</w:t>
            </w:r>
          </w:p>
        </w:tc>
        <w:tc>
          <w:tcPr>
            <w:tcW w:w="4673" w:type="dxa"/>
          </w:tcPr>
          <w:p w14:paraId="2D1A29DD" w14:textId="60C45CEB" w:rsidR="006C7ABF" w:rsidRPr="006C7ABF" w:rsidRDefault="006C7ABF" w:rsidP="00C052B3">
            <w:pPr>
              <w:jc w:val="center"/>
              <w:rPr>
                <w:i/>
              </w:rPr>
            </w:pPr>
            <w:r w:rsidRPr="006C7ABF">
              <w:rPr>
                <w:i/>
              </w:rPr>
              <w:t>Пример неудачного для печати расположения</w:t>
            </w:r>
          </w:p>
        </w:tc>
      </w:tr>
    </w:tbl>
    <w:p w14:paraId="00021947" w14:textId="77777777" w:rsidR="00080AD6" w:rsidRDefault="00080AD6"/>
    <w:p w14:paraId="7711E069" w14:textId="1ED0314B" w:rsidR="00080AD6" w:rsidRDefault="00080AD6">
      <w:r>
        <w:t xml:space="preserve">Классический </w:t>
      </w:r>
      <w:r>
        <w:rPr>
          <w:lang w:val="en-US"/>
        </w:rPr>
        <w:t>FDM</w:t>
      </w:r>
      <w:r>
        <w:t xml:space="preserve"> не может печатать материалом прямо в воздухе</w:t>
      </w:r>
      <w:r w:rsidRPr="00080AD6">
        <w:t xml:space="preserve">, </w:t>
      </w:r>
      <w:r>
        <w:t xml:space="preserve">поэтому при необходимости </w:t>
      </w:r>
      <w:proofErr w:type="spellStart"/>
      <w:r>
        <w:t>слайсер</w:t>
      </w:r>
      <w:proofErr w:type="spellEnd"/>
      <w:r>
        <w:t xml:space="preserve"> добавит поддержки – пластик, который удаляется после печати. Добавление поддержек приведёт к снижению качества печати и увеличению расхода </w:t>
      </w:r>
      <w:proofErr w:type="spellStart"/>
      <w:r>
        <w:t>филамента</w:t>
      </w:r>
      <w:proofErr w:type="spellEnd"/>
      <w:r>
        <w:t xml:space="preserve">, так что главное правило – </w:t>
      </w:r>
      <w:r w:rsidR="00462324" w:rsidRPr="00462324">
        <w:t>делать в модели</w:t>
      </w:r>
      <w:r w:rsidRPr="00462324">
        <w:t xml:space="preserve"> </w:t>
      </w:r>
      <w:r w:rsidR="00A31B19" w:rsidRPr="00462324">
        <w:t xml:space="preserve">плоскость с </w:t>
      </w:r>
      <w:r w:rsidRPr="00462324">
        <w:t>больш</w:t>
      </w:r>
      <w:r w:rsidR="00A31B19" w:rsidRPr="00462324">
        <w:t>им</w:t>
      </w:r>
      <w:r w:rsidRPr="00462324">
        <w:t xml:space="preserve"> </w:t>
      </w:r>
      <w:r w:rsidR="00A31B19" w:rsidRPr="00462324">
        <w:t>пятном контакта</w:t>
      </w:r>
      <w:r w:rsidR="00462324">
        <w:t>, чтобы при печати можно было расположить её</w:t>
      </w:r>
      <w:r w:rsidR="00A31B19">
        <w:t xml:space="preserve"> </w:t>
      </w:r>
      <w:r>
        <w:t>внизу.</w:t>
      </w:r>
    </w:p>
    <w:p w14:paraId="2BAD5040" w14:textId="77777777" w:rsidR="00C052B3" w:rsidRDefault="00C052B3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080AD6" w14:paraId="6EC261A7" w14:textId="77777777" w:rsidTr="00080AD6">
        <w:tc>
          <w:tcPr>
            <w:tcW w:w="4672" w:type="dxa"/>
          </w:tcPr>
          <w:p w14:paraId="7DF19898" w14:textId="6EB7D053" w:rsidR="00080AD6" w:rsidRDefault="00080AD6" w:rsidP="00C052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BFF857" wp14:editId="4E2EACE4">
                  <wp:extent cx="3281990" cy="1846053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633" cy="185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87800C5" w14:textId="209C1821" w:rsidR="00080AD6" w:rsidRDefault="00080AD6" w:rsidP="00C052B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565C31" wp14:editId="3B5AC419">
                  <wp:extent cx="3281799" cy="1845945"/>
                  <wp:effectExtent l="0" t="0" r="0" b="190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844" cy="187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0AD6" w14:paraId="402BBEB7" w14:textId="77777777" w:rsidTr="00C052B3">
        <w:trPr>
          <w:trHeight w:val="74"/>
        </w:trPr>
        <w:tc>
          <w:tcPr>
            <w:tcW w:w="4672" w:type="dxa"/>
          </w:tcPr>
          <w:p w14:paraId="32292693" w14:textId="6D561776" w:rsidR="00080AD6" w:rsidRDefault="00080AD6" w:rsidP="00C052B3">
            <w:pPr>
              <w:jc w:val="center"/>
            </w:pPr>
            <w:r>
              <w:t>Печать без поддержек (8 часов)</w:t>
            </w:r>
          </w:p>
        </w:tc>
        <w:tc>
          <w:tcPr>
            <w:tcW w:w="4673" w:type="dxa"/>
          </w:tcPr>
          <w:p w14:paraId="6FB9A63F" w14:textId="28661341" w:rsidR="00080AD6" w:rsidRDefault="00080AD6" w:rsidP="00C052B3">
            <w:pPr>
              <w:jc w:val="center"/>
            </w:pPr>
            <w:r>
              <w:t>Печать с поддержками (16 часов)</w:t>
            </w:r>
          </w:p>
        </w:tc>
      </w:tr>
    </w:tbl>
    <w:p w14:paraId="053D924A" w14:textId="5B10F4CD" w:rsidR="00080AD6" w:rsidRDefault="00080AD6"/>
    <w:p w14:paraId="18839D92" w14:textId="585B76FE" w:rsidR="00C052B3" w:rsidRDefault="00080AD6">
      <w:r>
        <w:t xml:space="preserve">Чем больше пятно контакта, тем меньше шансов у нас будет столкнуться со «слоновьей ногой» </w:t>
      </w:r>
      <w:r w:rsidR="00462324">
        <w:t>—</w:t>
      </w:r>
      <w:r>
        <w:t xml:space="preserve"> это когда </w:t>
      </w:r>
      <w:r w:rsidR="00C052B3">
        <w:t>нижние слои уже напечатанной модели начинают деформироваться под весом всего, что принтер печатает сверху.</w:t>
      </w:r>
    </w:p>
    <w:p w14:paraId="69F751B9" w14:textId="1638B1C0" w:rsidR="00C052B3" w:rsidRDefault="00C052B3" w:rsidP="00C052B3">
      <w:pPr>
        <w:jc w:val="center"/>
      </w:pPr>
      <w:r>
        <w:rPr>
          <w:noProof/>
        </w:rPr>
        <w:drawing>
          <wp:inline distT="0" distB="0" distL="0" distR="0" wp14:anchorId="0016AC0F" wp14:editId="4AF71E85">
            <wp:extent cx="4660917" cy="1768415"/>
            <wp:effectExtent l="0" t="0" r="635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180" cy="177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86EA6" w14:textId="5819AE58" w:rsidR="00507E5E" w:rsidRDefault="00C052B3" w:rsidP="00507E5E">
      <w:pPr>
        <w:jc w:val="center"/>
      </w:pPr>
      <w:r>
        <w:t>На фото слоновья нога явно видна слева.</w:t>
      </w:r>
      <w:r w:rsidR="00507E5E">
        <w:br w:type="page"/>
      </w:r>
    </w:p>
    <w:p w14:paraId="0C211877" w14:textId="61883B56" w:rsidR="00C052B3" w:rsidRDefault="00507E5E" w:rsidP="00C052B3">
      <w:r>
        <w:lastRenderedPageBreak/>
        <w:t xml:space="preserve">Второе правило – минимум нависающих элементов. Принтеры имеют ограничение по длинам мостовых соединений и по углам </w:t>
      </w:r>
      <w:proofErr w:type="spellStart"/>
      <w:r>
        <w:t>нависаний</w:t>
      </w:r>
      <w:proofErr w:type="spellEnd"/>
      <w:r>
        <w:t>. Идеальная модель получится только если нависающих элементов не будет совсем.</w:t>
      </w:r>
    </w:p>
    <w:p w14:paraId="50C33F6B" w14:textId="77777777" w:rsidR="00507E5E" w:rsidRDefault="00507E5E" w:rsidP="00C052B3">
      <w:pPr>
        <w:rPr>
          <w:noProof/>
        </w:rPr>
      </w:pPr>
    </w:p>
    <w:p w14:paraId="42594602" w14:textId="6D64C64F" w:rsidR="00507E5E" w:rsidRDefault="00507E5E" w:rsidP="00C052B3">
      <w:r>
        <w:rPr>
          <w:noProof/>
        </w:rPr>
        <w:drawing>
          <wp:inline distT="0" distB="0" distL="0" distR="0" wp14:anchorId="2663B463" wp14:editId="2D247F0F">
            <wp:extent cx="6641759" cy="4779034"/>
            <wp:effectExtent l="0" t="0" r="698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8" b="33007"/>
                    <a:stretch/>
                  </pic:blipFill>
                  <pic:spPr bwMode="auto">
                    <a:xfrm>
                      <a:off x="0" y="0"/>
                      <a:ext cx="6642100" cy="477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8A7C1" w14:textId="67797BE4" w:rsidR="00507E5E" w:rsidRDefault="00507E5E" w:rsidP="00507E5E">
      <w:pPr>
        <w:jc w:val="center"/>
      </w:pPr>
      <w:r>
        <w:t>Пример дефектов, которые возникают при сильном нависании справа. Мосты (в центре) тоже прогибаются.</w:t>
      </w:r>
    </w:p>
    <w:p w14:paraId="794711D5" w14:textId="6C425037" w:rsidR="00507E5E" w:rsidRDefault="00507E5E">
      <w:r>
        <w:br w:type="page"/>
      </w:r>
    </w:p>
    <w:p w14:paraId="470C3D8C" w14:textId="5A175373" w:rsidR="00507E5E" w:rsidRDefault="00507E5E" w:rsidP="00507E5E">
      <w:r>
        <w:lastRenderedPageBreak/>
        <w:t>При моделировании резьбового соединения</w:t>
      </w:r>
      <w:r w:rsidR="003D6300">
        <w:t xml:space="preserve">, рекомендуется в модели делать их диаметр слегка меньше фактического, например при моделировании отверстия под </w:t>
      </w:r>
      <w:r w:rsidR="003D6300">
        <w:rPr>
          <w:lang w:val="en-US"/>
        </w:rPr>
        <w:t>M</w:t>
      </w:r>
      <w:r w:rsidR="003D6300" w:rsidRPr="003D6300">
        <w:t xml:space="preserve">4, </w:t>
      </w:r>
      <w:r w:rsidR="003D6300">
        <w:t>диаметр в модели лучше оставить около 3.8, или около того. Пластик довольно мягкий, так что он деформируется при ввинчивании в отверстие и займёт всё пустое пространство.</w:t>
      </w:r>
    </w:p>
    <w:p w14:paraId="09D6D227" w14:textId="30C8FD2B" w:rsidR="003D6300" w:rsidRDefault="003D6300" w:rsidP="00507E5E">
      <w:r>
        <w:t>При моделировании лучше делать все линейные размеры модели кратными диаметру сопла. Я не знаю, на каком сопле мы будем печатать, но классика – это либо 0.2, либо 0.4мм. Лучше ориентироваться на 0.4мм, оно всё равно кратно 0.2 и модель можно будет распечатать и на более маленьком сопле.</w:t>
      </w:r>
    </w:p>
    <w:p w14:paraId="39746E2D" w14:textId="77777777" w:rsidR="003D6300" w:rsidRDefault="003D6300" w:rsidP="00507E5E">
      <w:bookmarkStart w:id="0" w:name="_GoBack"/>
      <w:bookmarkEnd w:id="0"/>
    </w:p>
    <w:p w14:paraId="6F426ECD" w14:textId="77777777" w:rsidR="003D6300" w:rsidRPr="003D6300" w:rsidRDefault="003D6300" w:rsidP="00507E5E"/>
    <w:p w14:paraId="04ACFE15" w14:textId="77777777" w:rsidR="00507E5E" w:rsidRPr="00080AD6" w:rsidRDefault="00507E5E" w:rsidP="00507E5E"/>
    <w:sectPr w:rsidR="00507E5E" w:rsidRPr="00080AD6" w:rsidSect="00C052B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E2A"/>
    <w:rsid w:val="00080AD6"/>
    <w:rsid w:val="003D6300"/>
    <w:rsid w:val="00462324"/>
    <w:rsid w:val="00507E5E"/>
    <w:rsid w:val="005457AE"/>
    <w:rsid w:val="006C7ABF"/>
    <w:rsid w:val="00991A5D"/>
    <w:rsid w:val="00A31B19"/>
    <w:rsid w:val="00B84E2A"/>
    <w:rsid w:val="00C052B3"/>
    <w:rsid w:val="00E451EA"/>
    <w:rsid w:val="00F00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58A61"/>
  <w15:chartTrackingRefBased/>
  <w15:docId w15:val="{E2E40B8A-1815-4E1B-A193-27733DEC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C7A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326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8</cp:revision>
  <dcterms:created xsi:type="dcterms:W3CDTF">2022-06-30T18:29:00Z</dcterms:created>
  <dcterms:modified xsi:type="dcterms:W3CDTF">2022-07-02T17:12:00Z</dcterms:modified>
</cp:coreProperties>
</file>